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DA2" w:rsidRPr="00192060" w:rsidRDefault="00C54DA2" w:rsidP="00192060">
      <w:pPr>
        <w:spacing w:line="480" w:lineRule="auto"/>
      </w:pPr>
    </w:p>
    <w:p w:rsidR="00926D33" w:rsidRPr="00192060" w:rsidRDefault="00926D33" w:rsidP="00192060">
      <w:pPr>
        <w:spacing w:line="480" w:lineRule="auto"/>
      </w:pPr>
    </w:p>
    <w:p w:rsidR="00926D33" w:rsidRPr="00192060" w:rsidRDefault="00926D33" w:rsidP="00192060">
      <w:pPr>
        <w:spacing w:line="480" w:lineRule="auto"/>
      </w:pPr>
    </w:p>
    <w:p w:rsidR="00926D33" w:rsidRPr="00192060" w:rsidRDefault="00926D33" w:rsidP="00192060">
      <w:pPr>
        <w:spacing w:line="480" w:lineRule="auto"/>
      </w:pPr>
    </w:p>
    <w:p w:rsidR="00926D33" w:rsidRPr="00192060" w:rsidRDefault="00926D33" w:rsidP="00192060">
      <w:pPr>
        <w:spacing w:line="480" w:lineRule="auto"/>
        <w:jc w:val="center"/>
        <w:rPr>
          <w:b/>
        </w:rPr>
      </w:pPr>
      <w:r w:rsidRPr="00192060">
        <w:rPr>
          <w:b/>
        </w:rPr>
        <w:t>Netflix’s Cuties Scandal</w:t>
      </w:r>
    </w:p>
    <w:p w:rsidR="00926D33" w:rsidRPr="00192060" w:rsidRDefault="00926D33" w:rsidP="00192060">
      <w:pPr>
        <w:spacing w:line="480" w:lineRule="auto"/>
        <w:jc w:val="center"/>
      </w:pPr>
      <w:r w:rsidRPr="00192060">
        <w:t xml:space="preserve">Name </w:t>
      </w:r>
    </w:p>
    <w:p w:rsidR="00926D33" w:rsidRPr="00192060" w:rsidRDefault="00926D33" w:rsidP="00192060">
      <w:pPr>
        <w:spacing w:line="480" w:lineRule="auto"/>
        <w:jc w:val="center"/>
      </w:pPr>
      <w:r w:rsidRPr="00192060">
        <w:t>School Name</w:t>
      </w:r>
    </w:p>
    <w:p w:rsidR="00926D33" w:rsidRPr="00192060" w:rsidRDefault="00926D33" w:rsidP="00192060">
      <w:pPr>
        <w:spacing w:line="480" w:lineRule="auto"/>
        <w:jc w:val="center"/>
      </w:pPr>
      <w:r w:rsidRPr="00192060">
        <w:t>Course Title</w:t>
      </w:r>
    </w:p>
    <w:p w:rsidR="00926D33" w:rsidRPr="00192060" w:rsidRDefault="00926D33" w:rsidP="00192060">
      <w:pPr>
        <w:spacing w:line="480" w:lineRule="auto"/>
        <w:jc w:val="center"/>
      </w:pPr>
      <w:r w:rsidRPr="00192060">
        <w:t>Instructor</w:t>
      </w:r>
    </w:p>
    <w:p w:rsidR="00926D33" w:rsidRPr="00192060" w:rsidRDefault="00926D33" w:rsidP="00192060">
      <w:pPr>
        <w:spacing w:line="480" w:lineRule="auto"/>
        <w:jc w:val="center"/>
      </w:pPr>
      <w:r w:rsidRPr="00192060">
        <w:t xml:space="preserve">Date </w:t>
      </w:r>
    </w:p>
    <w:p w:rsidR="00926D33" w:rsidRPr="00192060" w:rsidRDefault="00926D33" w:rsidP="00192060">
      <w:pPr>
        <w:spacing w:line="480" w:lineRule="auto"/>
      </w:pPr>
      <w:r w:rsidRPr="00192060">
        <w:t xml:space="preserve"> </w:t>
      </w:r>
    </w:p>
    <w:p w:rsidR="00926D33" w:rsidRPr="00192060" w:rsidRDefault="00926D33" w:rsidP="00192060">
      <w:pPr>
        <w:spacing w:line="480" w:lineRule="auto"/>
      </w:pPr>
    </w:p>
    <w:p w:rsidR="00926D33" w:rsidRPr="00192060" w:rsidRDefault="00926D33" w:rsidP="00192060">
      <w:pPr>
        <w:spacing w:line="480" w:lineRule="auto"/>
      </w:pPr>
    </w:p>
    <w:p w:rsidR="00926D33" w:rsidRPr="00192060" w:rsidRDefault="00926D33" w:rsidP="00192060">
      <w:pPr>
        <w:spacing w:line="480" w:lineRule="auto"/>
      </w:pPr>
    </w:p>
    <w:p w:rsidR="00926D33" w:rsidRPr="00192060" w:rsidRDefault="00926D33" w:rsidP="00192060">
      <w:pPr>
        <w:spacing w:line="480" w:lineRule="auto"/>
      </w:pPr>
    </w:p>
    <w:p w:rsidR="00926D33" w:rsidRPr="00192060" w:rsidRDefault="00926D33" w:rsidP="00192060">
      <w:pPr>
        <w:spacing w:line="480" w:lineRule="auto"/>
      </w:pPr>
    </w:p>
    <w:p w:rsidR="00192060" w:rsidRPr="00192060" w:rsidRDefault="00192060" w:rsidP="00192060">
      <w:pPr>
        <w:spacing w:line="480" w:lineRule="auto"/>
      </w:pPr>
    </w:p>
    <w:p w:rsidR="00926D33" w:rsidRPr="00192060" w:rsidRDefault="00926D33" w:rsidP="00192060">
      <w:pPr>
        <w:jc w:val="center"/>
        <w:rPr>
          <w:b/>
        </w:rPr>
      </w:pPr>
      <w:r w:rsidRPr="00192060">
        <w:rPr>
          <w:b/>
        </w:rPr>
        <w:lastRenderedPageBreak/>
        <w:t>Netflix’s Cuties Scandal</w:t>
      </w:r>
    </w:p>
    <w:p w:rsidR="009D7DCF" w:rsidRDefault="009D7DCF" w:rsidP="009D7DCF">
      <w:pPr>
        <w:ind w:firstLine="720"/>
      </w:pPr>
      <w:r>
        <w:t>Some corporate have ended up utilizing controversial images that exhibit sexual or fear promotion as a strategy of grabbing the attention of their audience and getting a positive reaction. To get a breakthrough in a crowded and competitive marketplace, most firms, at times, have risked and opted on utilizing themes, slogans, and controversial images (Pope, Voges, &amp; Brown, 2004). Nevertheless, it has been established that sometimes, controversial advertising can irk the general public and elicit mixed reactions on that given marketing strategy used, resulting in public uproar. A case in point, Calvin Klein has been condemned for running promotions that have unequivocal sexual imagery, albeit had come out and act contrite in public after the infuriation that resulted from a campaign claimed to promote child pornography due to the images utilized. A similar case occurred on Netflix following their release of the trailer of the controversial film titled Cuties, and having a promotional poster that portrayed the hypersexualization of young teenage girls; thus, the Netflix campaign was deemed as being pro-pedophiliac, it ended up eliciting a worldwide outcry from millions of its subscribers who ended up calling out on people to boycott using Netflix as a streaming entertainment site (Graham, 2020).</w:t>
      </w:r>
    </w:p>
    <w:p w:rsidR="009D7DCF" w:rsidRDefault="009D7DCF" w:rsidP="009D7DCF">
      <w:pPr>
        <w:ind w:firstLine="720"/>
      </w:pPr>
      <w:r>
        <w:t>Netflix's botched controversial marketing resulted in what has now been christened as Cuties' scandal. I think the controversial movie was right and meant to create awareness of how teenage adolescent girls are bound to fall into the trap of pedophiles. On the other hand, Netflix did not handle the crisis that resulted from their promotional poster that was provocative and the marketing of the movie. As a result of this, the following public relation conflict resolution measures should have been implemented by Netflix when things immediately went south. In a bid to protect the reputation and redeem the firm's tainted image in the corporate world.</w:t>
      </w:r>
    </w:p>
    <w:p w:rsidR="009D7DCF" w:rsidRDefault="009D7DCF" w:rsidP="009D7DCF">
      <w:pPr>
        <w:ind w:firstLine="720"/>
      </w:pPr>
      <w:r>
        <w:t>One and first bold step that Netflix should have taken after their marketing ended up irking millions of its subscribers and people, in general, would have been to react to the crisis swiftly before matters escalated into a global campaign for people to boycott its services. A resurgence from a self-dug hole in corporate marketing should have begun with a stage where the firm would have come out and depicted a sense of accountability. It should be done in a formal way by the firm issuing out an official statement owning up that they have indeed done something that goes against the general codes of ethics and thus has letdown the consumers of their services; this should have been done to win back the faith and trust of their customers that could or be on the verge of getting lost. An apology serves as the first step in redeeming the reputation of a firm. Netflix took time to admit that they own up, thereby resulting in the outcry escalating quite fast.</w:t>
      </w:r>
    </w:p>
    <w:p w:rsidR="009D7DCF" w:rsidRDefault="009D7DCF" w:rsidP="009D7DCF">
      <w:pPr>
        <w:ind w:firstLine="720"/>
      </w:pPr>
      <w:r>
        <w:t xml:space="preserve">It should have then followed by issuing out an early internal official corporate statement to its employees. They possess a sense of ownership for the firm they represent since they work for it and are thus associated with the brand. When such scandals come about, some employees feel a sense of betrayal from their employer. Amid such a scandal, it is pivotal to first </w:t>
      </w:r>
      <w:r>
        <w:lastRenderedPageBreak/>
        <w:t>communicate with the firm's staff, and it can ensure the firm image redemption occur fast since they always face with the customers and therefore, in this instance, they became the core channel of communication between the exasperated clients and the brand which is Netflix. If the employees had been briefed promptly of the measures that Netflix had taken in suppressing the weight of the scandal, they would have been in a better position to assuage customers' distress and regain their customer's trust and the firm's reputation. According to Carter (2016), the employees who trust the firm's dedication and honesty in doing what is right can come in handy in a firm's bid to recreate their brand's strength back to a better position in the corporate sphere.</w:t>
      </w:r>
    </w:p>
    <w:p w:rsidR="00EB4986" w:rsidRDefault="009D7DCF" w:rsidP="00EB4986">
      <w:pPr>
        <w:ind w:firstLine="720"/>
      </w:pPr>
      <w:r>
        <w:t>Last but not least, Netflix should have taken matters head-on and take action to suppress the issue that has placed their company in jeopardy. A formal apology, no matter how crystal clear and exhibit remorse it is, without fast action taken by the firm to acknowledge the customers' concerns and rectify its mistake, it would be like flogging a dead horse. According to Caramela (2020), each company should have a public relations plan and crisis management team in the position since nearly all businesses may experience a public relations scandal anytime. It ranges from grave managerial scandals to a thread of low reviews. A harmful incident could have a significant implication on a company's reputation; hence there is significance in placing the plan as mentioned earlier and team. Netflix should have been swift in taking action in handling the crisis by following the following sequential steps in addressing the public relations crisis that befell the company before the matter gained gravity: selecting a response team, devising a strategy of tackling the issue, and updating the chosen unit, crafting its message, recognizing and addressing the group affected and finally having the situation monitored.</w:t>
      </w:r>
      <w:r w:rsidR="00EB4986">
        <w:t xml:space="preserve"> The sequential steps are clearly outlined below.</w:t>
      </w:r>
    </w:p>
    <w:p w:rsidR="00EB4986" w:rsidRDefault="00EB4986" w:rsidP="00EB4986">
      <w:pPr>
        <w:ind w:firstLine="720"/>
      </w:pPr>
      <w:r>
        <w:t>As earlier stated, a team of responses should be in place at any point in time at any business. Nevertheless, when a controversy erupts, like the Cutie’s scandal, as a crisis manager, one should select a team of response swiftly to make sure that the appropriate people communicate on behalf of the firm. According to Nierman Evan, the founder of Red Banyan, a strategic communication firm based in Atlanta, Washington DC, and Florida, and focuses on crisis communications or management, public relations, marketing, and social media. Nierman says that it is significant for an organization to communicate with one voice. It is a hurdle to accomplish that when various people commence talking on behalf of the company. He further opines that the most effective and efficient team should encompass both external specialists who can view the circumstance from a journalistic angle and in-house expert that possess facts about the firm.</w:t>
      </w:r>
    </w:p>
    <w:p w:rsidR="00D61C0A" w:rsidRDefault="00B91A02" w:rsidP="00D61C0A">
      <w:pPr>
        <w:ind w:firstLine="720"/>
      </w:pPr>
      <w:r w:rsidRPr="00B91A02">
        <w:t>Formulating a strategy and updating your team should follow suit; for a crisis manager, apt management of the communication efforts in the communication of the crisis, a protocol is necessary. The chief executive officer of Konnect Public Relations, Gault Sabina, argues that every member in a response team ought to recognize their roles and identify whether to take an approach that is either reactive or proactive in their coverage of the incident in the media.</w:t>
      </w:r>
      <w:r w:rsidR="00D61C0A">
        <w:t xml:space="preserve"> No matter what strategy, a firm ought to have protocol relayed to all the individuals that can be </w:t>
      </w:r>
      <w:r w:rsidR="00D61C0A">
        <w:lastRenderedPageBreak/>
        <w:t xml:space="preserve">reached out to communicate on their behalf. It means having all the stakeholders and employees who are permitted to communicate with the press and direct their questions. It will prevent any unofficial statement to be made by any firm representatives, thus saving the company the hurdle of explaining itself over such utterances as mentioned above. </w:t>
      </w:r>
    </w:p>
    <w:p w:rsidR="003223E8" w:rsidRDefault="003223E8" w:rsidP="003223E8">
      <w:pPr>
        <w:ind w:firstLine="720"/>
      </w:pPr>
      <w:r>
        <w:t xml:space="preserve">After your chosen team and you have collected all incident facts, an agreement should be settled through consensus on how the firm's response should be structured and crafted. The most crystal clear method of tackling the circumstance at hand should be settled on, depicting what the firm has so far done or the actions it would take without casting external blame. According to the Hispanic Leadership Fund manager of communications, Culotta Joe, he believes that the </w:t>
      </w:r>
      <w:r w:rsidR="008F78B2">
        <w:t>most excellent</w:t>
      </w:r>
      <w:r>
        <w:t xml:space="preserve"> </w:t>
      </w:r>
      <w:r w:rsidR="00CE37F5">
        <w:t>mode</w:t>
      </w:r>
      <w:r>
        <w:t xml:space="preserve"> to handle a </w:t>
      </w:r>
      <w:r w:rsidR="008F78B2">
        <w:t>predicament</w:t>
      </w:r>
      <w:r>
        <w:t xml:space="preserve"> is to be </w:t>
      </w:r>
      <w:r w:rsidR="00CE37F5">
        <w:t>candid</w:t>
      </w:r>
      <w:r>
        <w:t xml:space="preserve"> </w:t>
      </w:r>
      <w:r w:rsidR="008F78B2">
        <w:t>as well as</w:t>
      </w:r>
      <w:r>
        <w:t xml:space="preserve"> open with your customers. He further opines that the earlier an apology is made and a firm owns up its wrongdoing; people are bound to forgive them early. The firm's bashing on social media will also end shortly, the faster the issue is addressed.</w:t>
      </w:r>
    </w:p>
    <w:p w:rsidR="00751269" w:rsidRDefault="001B5B0A" w:rsidP="00751269">
      <w:pPr>
        <w:ind w:firstLine="720"/>
      </w:pPr>
      <w:r w:rsidRPr="001B5B0A">
        <w:t>As a crisis manager, one should identify the individuals who require being aware of the circumstance, including the customers, employees, business partners, media, and stakeholders. Depending on the context of the situation, the audience will vary; regardless of the message's recipient, it ought to be sent out in good time.</w:t>
      </w:r>
    </w:p>
    <w:p w:rsidR="00391170" w:rsidRDefault="00751269" w:rsidP="00391170">
      <w:pPr>
        <w:ind w:firstLine="720"/>
      </w:pPr>
      <w:r>
        <w:t xml:space="preserve">A crisis manager should monitor their firm's situation; a brand's image assessment in the corporate sphere is imperative after a public relations crisis. A manager must </w:t>
      </w:r>
      <w:r w:rsidR="008F78B2">
        <w:t xml:space="preserve">focus </w:t>
      </w:r>
      <w:r>
        <w:t xml:space="preserve">on outbound </w:t>
      </w:r>
      <w:r w:rsidR="008F78B2">
        <w:t>plus</w:t>
      </w:r>
      <w:r>
        <w:t xml:space="preserve"> inbound communications to tackle concerns or </w:t>
      </w:r>
      <w:r w:rsidR="008F78B2">
        <w:t>report on</w:t>
      </w:r>
      <w:r>
        <w:t xml:space="preserve"> queries. According to Reputation Management, it is vital to track what is being uttered about the firm online. Business is at risk of losing close to twenty-two percent of its returns if one negative article about the company appears on the first page of search results online.  Therefore, businesses should adopt systems of monitoring that swiftly unearths trends that are negative about the firm before it escalates and grows into a bigger and serious issue in the media.</w:t>
      </w:r>
    </w:p>
    <w:p w:rsidR="00391170" w:rsidRDefault="00391170" w:rsidP="00391170">
      <w:pPr>
        <w:ind w:firstLine="720"/>
      </w:pPr>
      <w:r>
        <w:t xml:space="preserve">Finally, it is crucial to review and </w:t>
      </w:r>
      <w:r w:rsidR="008F78B2">
        <w:t xml:space="preserve">gain knowledge </w:t>
      </w:r>
      <w:r>
        <w:t xml:space="preserve">from the entire </w:t>
      </w:r>
      <w:r w:rsidR="008F78B2">
        <w:t>condition</w:t>
      </w:r>
      <w:r>
        <w:t xml:space="preserve"> that arose; once the scandal has ended, Nierman proposes carrying out a post-action review. A crisis manager should view how well the management and staff addressed and handled the controversial situation.  A manager should converse what could have been carried out diversely and the alterations essential to stop a similar situation from rehappening.</w:t>
      </w:r>
    </w:p>
    <w:p w:rsidR="00391170" w:rsidRDefault="00391170" w:rsidP="00391170">
      <w:pPr>
        <w:ind w:firstLine="720"/>
      </w:pPr>
    </w:p>
    <w:p w:rsidR="00391170" w:rsidRDefault="00391170" w:rsidP="00751269">
      <w:pPr>
        <w:ind w:firstLine="720"/>
      </w:pPr>
    </w:p>
    <w:p w:rsidR="00751269" w:rsidRDefault="00751269" w:rsidP="00751269">
      <w:pPr>
        <w:ind w:firstLine="720"/>
      </w:pPr>
    </w:p>
    <w:p w:rsidR="009D7DCF" w:rsidRDefault="009D7DCF" w:rsidP="00391170"/>
    <w:p w:rsidR="00391170" w:rsidRPr="00192060" w:rsidRDefault="00391170" w:rsidP="00391170"/>
    <w:p w:rsidR="00192060" w:rsidRPr="00192060" w:rsidRDefault="00192060" w:rsidP="00192060">
      <w:pPr>
        <w:spacing w:line="480" w:lineRule="auto"/>
        <w:jc w:val="center"/>
        <w:rPr>
          <w:b/>
        </w:rPr>
      </w:pPr>
      <w:r w:rsidRPr="00192060">
        <w:rPr>
          <w:b/>
        </w:rPr>
        <w:lastRenderedPageBreak/>
        <w:t>References</w:t>
      </w:r>
    </w:p>
    <w:p w:rsidR="00192060" w:rsidRPr="00192060" w:rsidRDefault="00192060" w:rsidP="00192060">
      <w:pPr>
        <w:pStyle w:val="NormalWeb"/>
        <w:ind w:left="567" w:hanging="567"/>
      </w:pPr>
      <w:r w:rsidRPr="00192060">
        <w:t>Caramela, S. (2020, November 18). How to Handle a PR Crisis. Retrieved December 14, 2020, from https://www.businessnewsdaily.com/8935-recover-from-pr-crisis.html</w:t>
      </w:r>
    </w:p>
    <w:p w:rsidR="00192060" w:rsidRPr="00192060" w:rsidRDefault="00192060" w:rsidP="00192060">
      <w:pPr>
        <w:pStyle w:val="NormalWeb"/>
        <w:ind w:left="567" w:hanging="567"/>
      </w:pPr>
      <w:r w:rsidRPr="00192060">
        <w:t>Carter, L. (2016, May 22). Brand Scandal: What's Your Response to Controversy? Retrieved December 13, 2020, from https://www.personadesign.ie/brand-scandal-whats-your-response-to-controversy/</w:t>
      </w:r>
    </w:p>
    <w:p w:rsidR="00192060" w:rsidRPr="00192060" w:rsidRDefault="00192060" w:rsidP="00192060">
      <w:pPr>
        <w:pStyle w:val="NormalWeb"/>
        <w:ind w:left="567" w:hanging="567"/>
      </w:pPr>
      <w:r w:rsidRPr="00192060">
        <w:t>Graham, M. (2020, August 20). Netflix Stepped On A Landmine Of Controversy With Their Botched 'Cuties' Marketing Campaign. Retrieved December 13, 2020, from https://decider.com/2020/08/20/netflix-cuties-controversy/</w:t>
      </w:r>
    </w:p>
    <w:p w:rsidR="00192060" w:rsidRPr="00192060" w:rsidRDefault="00192060" w:rsidP="00192060">
      <w:pPr>
        <w:pStyle w:val="NormalWeb"/>
        <w:ind w:left="567" w:hanging="567"/>
      </w:pPr>
      <w:r w:rsidRPr="00192060">
        <w:t xml:space="preserve">Pope, N. K., Voges, K. E., &amp; Brown, M. R. (2004). THE EFFECT OF PROVOCATION IN THE FORM OF MILD EROTICA ON ATTITUDE TO THE AD AND CORPORATE IMAGE : Differences Between Cause-Related and Product-Based Advertising. </w:t>
      </w:r>
      <w:r w:rsidRPr="00192060">
        <w:rPr>
          <w:i/>
          <w:iCs/>
        </w:rPr>
        <w:t>Journal of Advertising,</w:t>
      </w:r>
      <w:r w:rsidRPr="00192060">
        <w:t xml:space="preserve"> </w:t>
      </w:r>
      <w:r w:rsidRPr="00192060">
        <w:rPr>
          <w:i/>
          <w:iCs/>
        </w:rPr>
        <w:t>33</w:t>
      </w:r>
      <w:r w:rsidRPr="00192060">
        <w:t>(1), 69-82. doi:10.1080/00913367.2004.10639154</w:t>
      </w:r>
    </w:p>
    <w:p w:rsidR="00192060" w:rsidRPr="00192060" w:rsidRDefault="00192060" w:rsidP="00192060"/>
    <w:p w:rsidR="00192060" w:rsidRPr="00192060" w:rsidRDefault="00192060" w:rsidP="00192060">
      <w:pPr>
        <w:spacing w:line="480" w:lineRule="auto"/>
        <w:rPr>
          <w:b/>
        </w:rPr>
      </w:pPr>
    </w:p>
    <w:sectPr w:rsidR="00192060" w:rsidRPr="00192060" w:rsidSect="00926D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6E65" w:rsidRDefault="00CD6E65" w:rsidP="00926D33">
      <w:pPr>
        <w:spacing w:after="0" w:line="240" w:lineRule="auto"/>
      </w:pPr>
      <w:r>
        <w:separator/>
      </w:r>
    </w:p>
  </w:endnote>
  <w:endnote w:type="continuationSeparator" w:id="0">
    <w:p w:rsidR="00CD6E65" w:rsidRDefault="00CD6E65" w:rsidP="00926D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6E65" w:rsidRDefault="00CD6E65" w:rsidP="00926D33">
      <w:pPr>
        <w:spacing w:after="0" w:line="240" w:lineRule="auto"/>
      </w:pPr>
      <w:r>
        <w:separator/>
      </w:r>
    </w:p>
  </w:footnote>
  <w:footnote w:type="continuationSeparator" w:id="0">
    <w:p w:rsidR="00CD6E65" w:rsidRDefault="00CD6E65" w:rsidP="00926D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149080"/>
      <w:docPartObj>
        <w:docPartGallery w:val="Page Numbers (Top of Page)"/>
        <w:docPartUnique/>
      </w:docPartObj>
    </w:sdtPr>
    <w:sdtContent>
      <w:p w:rsidR="00C54DA2" w:rsidRDefault="007145F0">
        <w:pPr>
          <w:pStyle w:val="Header"/>
          <w:jc w:val="right"/>
        </w:pPr>
        <w:fldSimple w:instr=" PAGE   \* MERGEFORMAT ">
          <w:r w:rsidR="00580DE6">
            <w:rPr>
              <w:noProof/>
            </w:rPr>
            <w:t>3</w:t>
          </w:r>
        </w:fldSimple>
      </w:p>
    </w:sdtContent>
  </w:sdt>
  <w:p w:rsidR="00C54DA2" w:rsidRDefault="00C54D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149079"/>
      <w:docPartObj>
        <w:docPartGallery w:val="Page Numbers (Top of Page)"/>
        <w:docPartUnique/>
      </w:docPartObj>
    </w:sdtPr>
    <w:sdtContent>
      <w:p w:rsidR="00C54DA2" w:rsidRDefault="007145F0">
        <w:pPr>
          <w:pStyle w:val="Header"/>
          <w:jc w:val="right"/>
        </w:pPr>
        <w:fldSimple w:instr=" PAGE   \* MERGEFORMAT ">
          <w:r w:rsidR="00580DE6">
            <w:rPr>
              <w:noProof/>
            </w:rPr>
            <w:t>1</w:t>
          </w:r>
        </w:fldSimple>
      </w:p>
    </w:sdtContent>
  </w:sdt>
  <w:p w:rsidR="00C54DA2" w:rsidRDefault="00C54DA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20"/>
  <w:drawingGridHorizontalSpacing w:val="120"/>
  <w:displayHorizontalDrawingGridEvery w:val="2"/>
  <w:characterSpacingControl w:val="doNotCompress"/>
  <w:footnotePr>
    <w:footnote w:id="-1"/>
    <w:footnote w:id="0"/>
  </w:footnotePr>
  <w:endnotePr>
    <w:endnote w:id="-1"/>
    <w:endnote w:id="0"/>
  </w:endnotePr>
  <w:compat>
    <w:useFELayout/>
  </w:compat>
  <w:rsids>
    <w:rsidRoot w:val="009D64FF"/>
    <w:rsid w:val="00071047"/>
    <w:rsid w:val="00192060"/>
    <w:rsid w:val="001B5B0A"/>
    <w:rsid w:val="003223E8"/>
    <w:rsid w:val="00391170"/>
    <w:rsid w:val="00437EA0"/>
    <w:rsid w:val="005203AE"/>
    <w:rsid w:val="00580DE6"/>
    <w:rsid w:val="005B6E53"/>
    <w:rsid w:val="00622C22"/>
    <w:rsid w:val="00642661"/>
    <w:rsid w:val="00693403"/>
    <w:rsid w:val="007145F0"/>
    <w:rsid w:val="00751269"/>
    <w:rsid w:val="00850E19"/>
    <w:rsid w:val="00883224"/>
    <w:rsid w:val="008E175D"/>
    <w:rsid w:val="008F0D9B"/>
    <w:rsid w:val="008F78B2"/>
    <w:rsid w:val="00926D33"/>
    <w:rsid w:val="00993862"/>
    <w:rsid w:val="009D64FF"/>
    <w:rsid w:val="009D7DCF"/>
    <w:rsid w:val="00B23E5B"/>
    <w:rsid w:val="00B722F8"/>
    <w:rsid w:val="00B91A02"/>
    <w:rsid w:val="00BF586E"/>
    <w:rsid w:val="00C54DA2"/>
    <w:rsid w:val="00C76611"/>
    <w:rsid w:val="00CD6E65"/>
    <w:rsid w:val="00CE37F5"/>
    <w:rsid w:val="00D61C0A"/>
    <w:rsid w:val="00E8223E"/>
    <w:rsid w:val="00EB4986"/>
    <w:rsid w:val="00EB60E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2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D33"/>
  </w:style>
  <w:style w:type="paragraph" w:styleId="Footer">
    <w:name w:val="footer"/>
    <w:basedOn w:val="Normal"/>
    <w:link w:val="FooterChar"/>
    <w:uiPriority w:val="99"/>
    <w:semiHidden/>
    <w:unhideWhenUsed/>
    <w:rsid w:val="00926D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6D33"/>
  </w:style>
  <w:style w:type="paragraph" w:styleId="NormalWeb">
    <w:name w:val="Normal (Web)"/>
    <w:basedOn w:val="Normal"/>
    <w:uiPriority w:val="99"/>
    <w:unhideWhenUsed/>
    <w:rsid w:val="00192060"/>
    <w:pPr>
      <w:spacing w:before="100" w:beforeAutospacing="1" w:after="100" w:afterAutospacing="1" w:line="240" w:lineRule="auto"/>
    </w:pPr>
    <w:rPr>
      <w:rFonts w:eastAsia="Times New Roman"/>
    </w:rPr>
  </w:style>
</w:styles>
</file>

<file path=word/webSettings.xml><?xml version="1.0" encoding="utf-8"?>
<w:webSettings xmlns:r="http://schemas.openxmlformats.org/officeDocument/2006/relationships" xmlns:w="http://schemas.openxmlformats.org/wordprocessingml/2006/main">
  <w:divs>
    <w:div w:id="1834367448">
      <w:bodyDiv w:val="1"/>
      <w:marLeft w:val="0"/>
      <w:marRight w:val="0"/>
      <w:marTop w:val="0"/>
      <w:marBottom w:val="0"/>
      <w:divBdr>
        <w:top w:val="none" w:sz="0" w:space="0" w:color="auto"/>
        <w:left w:val="none" w:sz="0" w:space="0" w:color="auto"/>
        <w:bottom w:val="none" w:sz="0" w:space="0" w:color="auto"/>
        <w:right w:val="none" w:sz="0" w:space="0" w:color="auto"/>
      </w:divBdr>
      <w:divsChild>
        <w:div w:id="218130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1556</Words>
  <Characters>8873</Characters>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2020-12-13T22:10:00Z</dcterms:created>
  <dcterms:modified xsi:type="dcterms:W3CDTF">2020-12-13T22:10:00Z</dcterms:modified>
</cp:coreProperties>
</file>